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5B0" w:rsidRPr="000742C0" w:rsidRDefault="007865B0" w:rsidP="007865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C0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7865B0" w:rsidRPr="000742C0" w:rsidRDefault="007865B0" w:rsidP="007865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42C0"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школа№1» с.п. </w:t>
      </w:r>
      <w:proofErr w:type="spellStart"/>
      <w:r w:rsidRPr="000742C0">
        <w:rPr>
          <w:rFonts w:ascii="Times New Roman" w:hAnsi="Times New Roman" w:cs="Times New Roman"/>
          <w:b/>
          <w:sz w:val="28"/>
          <w:szCs w:val="28"/>
        </w:rPr>
        <w:t>В.Куркужин</w:t>
      </w:r>
      <w:proofErr w:type="spellEnd"/>
    </w:p>
    <w:p w:rsidR="007865B0" w:rsidRPr="000742C0" w:rsidRDefault="007865B0" w:rsidP="007865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742C0">
        <w:rPr>
          <w:rFonts w:ascii="Times New Roman" w:hAnsi="Times New Roman" w:cs="Times New Roman"/>
          <w:b/>
          <w:sz w:val="28"/>
          <w:szCs w:val="28"/>
        </w:rPr>
        <w:t>Баксанского</w:t>
      </w:r>
      <w:proofErr w:type="spellEnd"/>
      <w:r w:rsidRPr="000742C0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КБР</w:t>
      </w:r>
    </w:p>
    <w:p w:rsidR="007865B0" w:rsidRDefault="007865B0" w:rsidP="007865B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865B0" w:rsidRDefault="007865B0" w:rsidP="007865B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865B0" w:rsidRDefault="007865B0" w:rsidP="007865B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865B0" w:rsidRDefault="007865B0" w:rsidP="007865B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865B0" w:rsidRDefault="007865B0" w:rsidP="007865B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865B0" w:rsidRPr="007865B0" w:rsidRDefault="007865B0" w:rsidP="007865B0">
      <w:pPr>
        <w:spacing w:after="15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865B0">
        <w:rPr>
          <w:rFonts w:ascii="Times New Roman" w:hAnsi="Times New Roman" w:cs="Times New Roman"/>
          <w:b/>
          <w:sz w:val="40"/>
          <w:szCs w:val="40"/>
        </w:rPr>
        <w:t>Консультация</w:t>
      </w:r>
    </w:p>
    <w:p w:rsidR="00A8145D" w:rsidRPr="007865B0" w:rsidRDefault="007865B0" w:rsidP="007865B0">
      <w:pPr>
        <w:jc w:val="center"/>
        <w:rPr>
          <w:b/>
        </w:rPr>
      </w:pPr>
      <w:r w:rsidRPr="007865B0">
        <w:rPr>
          <w:rFonts w:ascii="Times New Roman" w:hAnsi="Times New Roman" w:cs="Times New Roman"/>
          <w:b/>
          <w:sz w:val="40"/>
          <w:szCs w:val="40"/>
        </w:rPr>
        <w:t>для родителей консультационного  центра</w:t>
      </w:r>
    </w:p>
    <w:p w:rsidR="00A8145D" w:rsidRPr="007865B0" w:rsidRDefault="00A8145D" w:rsidP="007865B0">
      <w:pPr>
        <w:tabs>
          <w:tab w:val="left" w:pos="2430"/>
        </w:tabs>
        <w:jc w:val="center"/>
        <w:rPr>
          <w:rFonts w:ascii="Times New Roman" w:hAnsi="Times New Roman" w:cs="Times New Roman"/>
          <w:b/>
          <w:sz w:val="36"/>
        </w:rPr>
      </w:pPr>
      <w:r w:rsidRPr="007865B0">
        <w:rPr>
          <w:rFonts w:ascii="Times New Roman" w:hAnsi="Times New Roman" w:cs="Times New Roman"/>
          <w:b/>
          <w:sz w:val="36"/>
        </w:rPr>
        <w:t>«Этот  удивительный ранний возраст (Особенности психофизического развития детей раннего возраста)»</w:t>
      </w:r>
    </w:p>
    <w:p w:rsidR="00A8145D" w:rsidRPr="007865B0" w:rsidRDefault="00A8145D" w:rsidP="007865B0">
      <w:pPr>
        <w:jc w:val="center"/>
        <w:rPr>
          <w:rFonts w:ascii="Times New Roman" w:hAnsi="Times New Roman" w:cs="Times New Roman"/>
          <w:b/>
          <w:sz w:val="36"/>
        </w:rPr>
      </w:pPr>
    </w:p>
    <w:p w:rsidR="00A8145D" w:rsidRPr="005B4B41" w:rsidRDefault="00A8145D" w:rsidP="00A8145D">
      <w:pPr>
        <w:rPr>
          <w:rFonts w:ascii="Times New Roman" w:hAnsi="Times New Roman" w:cs="Times New Roman"/>
          <w:sz w:val="36"/>
        </w:rPr>
      </w:pPr>
    </w:p>
    <w:p w:rsidR="00A8145D" w:rsidRPr="005B4B41" w:rsidRDefault="00A8145D" w:rsidP="00A8145D">
      <w:pPr>
        <w:rPr>
          <w:rFonts w:ascii="Times New Roman" w:hAnsi="Times New Roman" w:cs="Times New Roman"/>
          <w:sz w:val="36"/>
        </w:rPr>
      </w:pPr>
    </w:p>
    <w:p w:rsidR="00A8145D" w:rsidRDefault="00A8145D" w:rsidP="00A8145D">
      <w:pPr>
        <w:rPr>
          <w:rFonts w:ascii="Times New Roman" w:hAnsi="Times New Roman" w:cs="Times New Roman"/>
          <w:sz w:val="36"/>
        </w:rPr>
      </w:pPr>
    </w:p>
    <w:p w:rsidR="00A8145D" w:rsidRDefault="00A8145D" w:rsidP="00A8145D">
      <w:pPr>
        <w:tabs>
          <w:tab w:val="left" w:pos="513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</w:t>
      </w:r>
      <w:r w:rsidRPr="005B4B41">
        <w:rPr>
          <w:rFonts w:ascii="Times New Roman" w:hAnsi="Times New Roman" w:cs="Times New Roman"/>
          <w:sz w:val="28"/>
        </w:rPr>
        <w:t>Педагог – психолог: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B4B41">
        <w:rPr>
          <w:rFonts w:ascii="Times New Roman" w:hAnsi="Times New Roman" w:cs="Times New Roman"/>
          <w:sz w:val="28"/>
        </w:rPr>
        <w:t>Кочесокова</w:t>
      </w:r>
      <w:proofErr w:type="spellEnd"/>
      <w:r w:rsidRPr="005B4B41">
        <w:rPr>
          <w:rFonts w:ascii="Times New Roman" w:hAnsi="Times New Roman" w:cs="Times New Roman"/>
          <w:sz w:val="28"/>
        </w:rPr>
        <w:t xml:space="preserve"> К.Г.</w:t>
      </w:r>
    </w:p>
    <w:p w:rsidR="00A8145D" w:rsidRPr="005B4B41" w:rsidRDefault="00A8145D" w:rsidP="00A8145D">
      <w:pPr>
        <w:rPr>
          <w:rFonts w:ascii="Times New Roman" w:hAnsi="Times New Roman" w:cs="Times New Roman"/>
          <w:sz w:val="28"/>
        </w:rPr>
      </w:pPr>
    </w:p>
    <w:p w:rsidR="00A8145D" w:rsidRPr="005B4B41" w:rsidRDefault="00A8145D" w:rsidP="00A8145D">
      <w:pPr>
        <w:rPr>
          <w:rFonts w:ascii="Times New Roman" w:hAnsi="Times New Roman" w:cs="Times New Roman"/>
          <w:sz w:val="28"/>
        </w:rPr>
      </w:pPr>
    </w:p>
    <w:p w:rsidR="00A8145D" w:rsidRPr="005B4B41" w:rsidRDefault="00A8145D" w:rsidP="00A8145D">
      <w:pPr>
        <w:rPr>
          <w:rFonts w:ascii="Times New Roman" w:hAnsi="Times New Roman" w:cs="Times New Roman"/>
          <w:sz w:val="28"/>
        </w:rPr>
      </w:pPr>
    </w:p>
    <w:p w:rsidR="00A8145D" w:rsidRPr="005B4B41" w:rsidRDefault="00A8145D" w:rsidP="00A8145D">
      <w:pPr>
        <w:rPr>
          <w:rFonts w:ascii="Times New Roman" w:hAnsi="Times New Roman" w:cs="Times New Roman"/>
          <w:sz w:val="28"/>
        </w:rPr>
      </w:pPr>
    </w:p>
    <w:p w:rsidR="00A8145D" w:rsidRPr="005B4B41" w:rsidRDefault="00A8145D" w:rsidP="00A8145D">
      <w:pPr>
        <w:rPr>
          <w:rFonts w:ascii="Times New Roman" w:hAnsi="Times New Roman" w:cs="Times New Roman"/>
          <w:sz w:val="28"/>
        </w:rPr>
      </w:pPr>
    </w:p>
    <w:p w:rsidR="00A8145D" w:rsidRPr="005B4B41" w:rsidRDefault="00A8145D" w:rsidP="00A8145D">
      <w:pPr>
        <w:rPr>
          <w:rFonts w:ascii="Times New Roman" w:hAnsi="Times New Roman" w:cs="Times New Roman"/>
          <w:sz w:val="28"/>
        </w:rPr>
      </w:pPr>
    </w:p>
    <w:p w:rsidR="00A8145D" w:rsidRPr="005B4B41" w:rsidRDefault="00A8145D" w:rsidP="00A8145D">
      <w:pPr>
        <w:tabs>
          <w:tab w:val="left" w:pos="3270"/>
        </w:tabs>
        <w:jc w:val="center"/>
        <w:rPr>
          <w:rFonts w:ascii="Times New Roman" w:hAnsi="Times New Roman" w:cs="Times New Roman"/>
          <w:sz w:val="24"/>
        </w:rPr>
      </w:pPr>
      <w:r w:rsidRPr="005B4B41">
        <w:rPr>
          <w:rFonts w:ascii="Times New Roman" w:hAnsi="Times New Roman" w:cs="Times New Roman"/>
          <w:sz w:val="24"/>
        </w:rPr>
        <w:t>Сентябрь 2024г</w:t>
      </w:r>
    </w:p>
    <w:p w:rsidR="004932FF" w:rsidRPr="009859A7" w:rsidRDefault="004932FF" w:rsidP="004932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Этот удивительный ранний возраст.</w:t>
      </w:r>
    </w:p>
    <w:p w:rsidR="004932FF" w:rsidRPr="009859A7" w:rsidRDefault="004932FF" w:rsidP="00493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Ранний возраст (второй, третий год жизни), по признанию специалистов всего мира, - уникальный период в жизни человека. Так в чём же его необыкновенность?</w:t>
      </w:r>
    </w:p>
    <w:p w:rsidR="004932FF" w:rsidRPr="009859A7" w:rsidRDefault="004932FF" w:rsidP="00493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Ребёнок интенсивно овладевает речью, общением, культурой человеческого мышления. При этом важно отметить, что умственное развитие связано с воспитанием ребёнка и возникает исключительно, как говорят учёные, благодаря ранней социализации малыша, т. е. благодаря взаимодействию с социальным окружением. Душевная жизнь ребёнка начинается очень рано. Малыш копирует, отображает в действиях и словах, в эмоциональных проявлениях и поступках мир, в котором живёт. Можно сказать, что мы "лепим" дитя по своему образу и подобию. Он будет таким, каким сделает его социальное окружение. Вывод один: духовно обогащённая окружающая действительность - главное условие нравственно-этического развития личности ребёнка. Детский сад – это новое окружение, новая обстановка, новые люди. Поступление ребенка в дошкольное образовательное учреждение сопровождается изменением окружающей его среды, режима дня, характера питания, системы поведенческих реакций крохи, приводит к необходимости устанавливать социальные связи, адаптироваться к новым условиям жизни. Адаптация к дошкольному учреждению - сложный период, как для детей, так и для взрослых: родителей, педагогов. Для того чтобы ребенок мог быстро и безболезненно адаптироваться к условиям дошкольного учреждения, необходимо готовить его к поступлению в детский сад. Родители не всегда в должной мере осознают, что, приходя в детский сад, ребенок попадает в иные условия, существенно отличающиеся от домашних.  Детям трудно привыкать к новому учреждению, незнакомым сверстникам, требованиям со стороны взрослых, режимным моментам.  Родители испытывают тревогу за своего ребенка, и также привыкают к требованиям детского сада. А воспитателям порой непросто найти подход к детям и их родителям.</w:t>
      </w:r>
    </w:p>
    <w:p w:rsidR="004932FF" w:rsidRPr="009859A7" w:rsidRDefault="004932FF" w:rsidP="00493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успешной адаптации ребенка к условиям дошкольного учреждения взрослыми необходимо сформировать у него положительную установку на детский сад, позитивное отношение к нему. Это зависит от профессионального мастерства воспитателей, атмосферы тепла, доброты, внимания. Трудности адаптации возникают в тех случаях, когда ребенок встречает непонимание, его пытаются вовлечь в общение, содержание которого не отвечает его интересам, желаниям.</w:t>
      </w:r>
    </w:p>
    <w:p w:rsidR="004932FF" w:rsidRPr="009859A7" w:rsidRDefault="004932FF" w:rsidP="00493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Невыполнение основных педагогических правил при воспитании детей приводит к нарушениям интеллектуального, физического развития ребенка, возникновению отрицательных форм поведения.</w:t>
      </w:r>
    </w:p>
    <w:p w:rsidR="004932FF" w:rsidRPr="009859A7" w:rsidRDefault="004932FF" w:rsidP="00493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Адаптация (от лат</w:t>
      </w:r>
      <w:proofErr w:type="gramStart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gramStart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риспособлять) - в широком смысле - приспособление к изменяющимся внешним и внутренним условиям.</w:t>
      </w:r>
    </w:p>
    <w:p w:rsidR="004932FF" w:rsidRPr="009859A7" w:rsidRDefault="004932FF" w:rsidP="00493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Адаптацию в условиях дошкольного учреждения нужно рассматривать  как  процесс вхождения ребенка в новую для него среду и болезненное привыкание к ее условиям.</w:t>
      </w:r>
    </w:p>
    <w:p w:rsidR="004932FF" w:rsidRPr="009859A7" w:rsidRDefault="004932FF" w:rsidP="00493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процесс адаптации ребенка влияют достигнутый уровень психического и физического развития, состояние здоровья, степень закаленности, </w:t>
      </w:r>
      <w:proofErr w:type="spellStart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самообслуживания, коммуникативного общения с взрослыми и сверстниками, личностные особенности самого малыша, а также уровень тревожности и личностные особенности родителей. У ребёнка, при  правильном воспитательном подходе быстро восстанавливается уравновешенное поведение и не остаётся каких-либо отрицательных последствий, т. е. ребёнок адаптируется к новым условиям своей жизни. Анализ поведения детей </w:t>
      </w:r>
      <w:proofErr w:type="gramStart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первые</w:t>
      </w:r>
      <w:proofErr w:type="gramEnd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дни пребывания в детском учреждении показывает, что этот процесс приспособления, т.е. адаптация к новым социальным условиям не всегда и не у всех детей  проходит легко и быстро. У многих детей процесс адаптации сопровождается рядом, хотя и временных, но серьёзных нарушений поведения и общего </w:t>
      </w:r>
      <w:proofErr w:type="spellStart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состояния</w:t>
      </w:r>
      <w:proofErr w:type="gramStart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spellEnd"/>
      <w:proofErr w:type="gramEnd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таким нарушениям относят:</w:t>
      </w:r>
    </w:p>
    <w:p w:rsidR="004932FF" w:rsidRPr="009859A7" w:rsidRDefault="004932FF" w:rsidP="004932F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аппетита (отказ от еды или недоедание)</w:t>
      </w:r>
    </w:p>
    <w:p w:rsidR="004932FF" w:rsidRPr="009859A7" w:rsidRDefault="004932FF" w:rsidP="004932F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сна (дети не могут заснуть, сон кратковременный, прерывистый)</w:t>
      </w:r>
    </w:p>
    <w:p w:rsidR="004932FF" w:rsidRPr="009859A7" w:rsidRDefault="004932FF" w:rsidP="004932FF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меняется эмоциональное состояние (дети много плачут, раздражаются).</w:t>
      </w:r>
    </w:p>
    <w:p w:rsidR="004932FF" w:rsidRPr="009859A7" w:rsidRDefault="004932FF" w:rsidP="00493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Иногда можно отметить и более глубокие расстройства:</w:t>
      </w:r>
    </w:p>
    <w:p w:rsidR="004932FF" w:rsidRPr="009859A7" w:rsidRDefault="004932FF" w:rsidP="004932FF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температуры тела</w:t>
      </w:r>
    </w:p>
    <w:p w:rsidR="004932FF" w:rsidRPr="009859A7" w:rsidRDefault="004932FF" w:rsidP="004932FF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характера стула</w:t>
      </w:r>
    </w:p>
    <w:p w:rsidR="004932FF" w:rsidRPr="009859A7" w:rsidRDefault="004932FF" w:rsidP="004932FF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некоторых приобретённых навыков (ребёнок перестаёт проситься на горшок, его речь затормаживается и др.)</w:t>
      </w:r>
    </w:p>
    <w:p w:rsidR="004932FF" w:rsidRPr="009859A7" w:rsidRDefault="004932FF" w:rsidP="00493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Длительность привыкания к новым социальным условиям, а также характер поведения детей </w:t>
      </w:r>
      <w:proofErr w:type="gramStart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первые</w:t>
      </w:r>
      <w:proofErr w:type="gramEnd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дни пребывания  в детском учреждении зависят от индивидуальных особенностей. </w:t>
      </w:r>
      <w:proofErr w:type="gramStart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одного и того же возраста ведут себя по-разному: одни в первый день плачут, отказываются есть, спать, на каждое предложение взрослого отвечают бурным протестом, но уже на другой день с интересом следят за игрой детей, хорошо едят и спокойно ложатся спать, другие, наоборот, в первый день внешне спокойны, несколько заторможены, без возражений выполняют требования воспитателей, а на другой день с</w:t>
      </w:r>
      <w:proofErr w:type="gramEnd"/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плачем расстаются с матерью, плохо едят в последующие дни, не принимают участия в игре, и начинают хорошо себя чувствовать только через 6-8 дней или даже позже. По всем этим признакам выделяются определённые группы, к которым принадлежит ребёнок по характеру поведения при поступлении  в детское учреждение. В зависимости от того, к какой адаптационной группе принадлежит ребёнок, будет строиться работа с ним. Очень часто встречаются ситуации, когда ребёнка нельзя однозначно определить в ту или иную адаптационную группу. Т.е. модель его поведения находится не "стыке" двух групп, т. е. является пограничной.  Своеобразный переход из одной адаптационной группы в другую показывает динамику развития процесса привыкания ребёнка к условиям детского учреждения.</w:t>
      </w:r>
    </w:p>
    <w:p w:rsidR="004932FF" w:rsidRPr="009859A7" w:rsidRDefault="004932FF" w:rsidP="00493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Адаптация некоторых детей может протекать от 20 дней до5-6 месяцев. Особенно, если ребёнок заболел, в процессе адаптации. Иногда, после выздоровления, ребёнку приходится привыкать заново. Но, хочу Вас заверить, что это не показатель. Не следует беспокоиться, глядя на ребёнка подруги, который с первых дней вошёл в новую среду без особых осложнений. Повторюсь, что все дети разные, каждый индивидуальность, к каждому нужен свой подход. Я думаю, что с Вашей помощью мы найдём ключик к каждому ребёнку. Богатый опыт и знания воспитателей, Ваша любовь и забота, иными словами согласованная работа с семьёй, опирающаяся на знания возрастных и индивидуальных особенностей, потребностей ребёнка и необходимых условий воспитания ребёнка до поступления в детский сад, позволит решить проблему адаптации на должном уровне.</w:t>
      </w:r>
    </w:p>
    <w:p w:rsidR="00CD15E9" w:rsidRPr="009859A7" w:rsidRDefault="00CD15E9">
      <w:pPr>
        <w:rPr>
          <w:sz w:val="24"/>
          <w:szCs w:val="24"/>
        </w:rPr>
      </w:pPr>
    </w:p>
    <w:sectPr w:rsidR="00CD15E9" w:rsidRPr="009859A7" w:rsidSect="00CD1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35CCF"/>
    <w:multiLevelType w:val="multilevel"/>
    <w:tmpl w:val="1714C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2466EA"/>
    <w:multiLevelType w:val="multilevel"/>
    <w:tmpl w:val="BC0A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2FF"/>
    <w:rsid w:val="00277ECA"/>
    <w:rsid w:val="004932FF"/>
    <w:rsid w:val="006C5107"/>
    <w:rsid w:val="007865B0"/>
    <w:rsid w:val="009859A7"/>
    <w:rsid w:val="00A8145D"/>
    <w:rsid w:val="00C47E6A"/>
    <w:rsid w:val="00CD15E9"/>
    <w:rsid w:val="00D660E8"/>
    <w:rsid w:val="00FE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5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493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4932FF"/>
  </w:style>
  <w:style w:type="character" w:customStyle="1" w:styleId="c3">
    <w:name w:val="c3"/>
    <w:basedOn w:val="a0"/>
    <w:rsid w:val="004932FF"/>
  </w:style>
  <w:style w:type="paragraph" w:customStyle="1" w:styleId="c0">
    <w:name w:val="c0"/>
    <w:basedOn w:val="a"/>
    <w:rsid w:val="00493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8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999</Words>
  <Characters>5697</Characters>
  <Application>Microsoft Office Word</Application>
  <DocSecurity>0</DocSecurity>
  <Lines>47</Lines>
  <Paragraphs>13</Paragraphs>
  <ScaleCrop>false</ScaleCrop>
  <Company>CtrlSoft</Company>
  <LinksUpToDate>false</LinksUpToDate>
  <CharactersWithSpaces>6683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6</cp:revision>
  <cp:lastPrinted>2025-02-12T03:25:00Z</cp:lastPrinted>
  <dcterms:created xsi:type="dcterms:W3CDTF">2025-02-12T10:39:00Z</dcterms:created>
  <dcterms:modified xsi:type="dcterms:W3CDTF">2025-02-12T03:25:00Z</dcterms:modified>
</cp:coreProperties>
</file>